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3B90" w14:textId="3798741A" w:rsidR="00073846" w:rsidRPr="009C01A4" w:rsidRDefault="00841AFE" w:rsidP="009C01A4">
      <w:pPr>
        <w:pStyle w:val="Heading1"/>
        <w:shd w:val="clear" w:color="auto" w:fill="000000" w:themeFill="text1"/>
        <w:jc w:val="center"/>
        <w:rPr>
          <w:color w:val="auto"/>
        </w:rPr>
      </w:pPr>
      <w:r w:rsidRPr="009C01A4">
        <w:rPr>
          <w:color w:val="auto"/>
        </w:rPr>
        <w:t>Performance Optimization</w:t>
      </w:r>
    </w:p>
    <w:p w14:paraId="29A53E4F" w14:textId="1C4A3222" w:rsidR="00841AFE" w:rsidRDefault="00841AFE">
      <w:r w:rsidRPr="00931C03">
        <w:rPr>
          <w:b/>
          <w:bCs/>
        </w:rPr>
        <w:t>Angular 21</w:t>
      </w:r>
      <w:r w:rsidRPr="00841AFE">
        <w:t xml:space="preserve"> focuses on a "lighter and faster" architecture, primarily by making zoneless change detection the default and leveraging Signals for fine-grained reactivity. These updates can improve real-world performance by 35–50% compared to older versions.</w:t>
      </w:r>
    </w:p>
    <w:p w14:paraId="73D0F2F1" w14:textId="768C65B3" w:rsidR="00090694" w:rsidRDefault="00090694" w:rsidP="00090694">
      <w:pPr>
        <w:pStyle w:val="ListParagraph"/>
        <w:numPr>
          <w:ilvl w:val="0"/>
          <w:numId w:val="6"/>
        </w:numPr>
        <w:ind w:left="360"/>
      </w:pPr>
      <w:r w:rsidRPr="00090694">
        <w:t>Architectural Optimizations</w:t>
      </w:r>
    </w:p>
    <w:p w14:paraId="4CC7E55D" w14:textId="5A967075" w:rsidR="00090694" w:rsidRDefault="00090694" w:rsidP="00090694">
      <w:pPr>
        <w:pStyle w:val="ListParagraph"/>
        <w:numPr>
          <w:ilvl w:val="1"/>
          <w:numId w:val="6"/>
        </w:numPr>
        <w:ind w:left="720"/>
      </w:pPr>
      <w:r w:rsidRPr="00090694">
        <w:rPr>
          <w:b/>
          <w:bCs/>
        </w:rPr>
        <w:t>Adopt Zoneless Change Detection:</w:t>
      </w:r>
      <w:r w:rsidRPr="00090694">
        <w:t xml:space="preserve"> In Angular 21, zone.js is no longer bundled by default for new projects. Removing it reduces bundle size and eliminates the overhead of global change detection cycles triggered by asynchronous events like setTimeout or fetch.</w:t>
      </w:r>
    </w:p>
    <w:p w14:paraId="387AABC5" w14:textId="1B5743D2" w:rsidR="00090694" w:rsidRDefault="00090694" w:rsidP="00090694">
      <w:pPr>
        <w:pStyle w:val="ListParagraph"/>
        <w:numPr>
          <w:ilvl w:val="1"/>
          <w:numId w:val="6"/>
        </w:numPr>
        <w:ind w:left="720"/>
      </w:pPr>
      <w:r w:rsidRPr="00090694">
        <w:rPr>
          <w:b/>
          <w:bCs/>
        </w:rPr>
        <w:t>Use Signal-Driven Rendering:</w:t>
      </w:r>
      <w:r w:rsidRPr="00090694">
        <w:t xml:space="preserve"> Signals allow Angular to update only the specific DOM nodes that have changed rather than re-checking the entire component tree. This granular approach significantly reduces CPU usage during runtime.</w:t>
      </w:r>
    </w:p>
    <w:p w14:paraId="6C108E2A" w14:textId="431BC0EA" w:rsidR="00090694" w:rsidRDefault="00090694" w:rsidP="00090694">
      <w:pPr>
        <w:pStyle w:val="ListParagraph"/>
        <w:numPr>
          <w:ilvl w:val="1"/>
          <w:numId w:val="6"/>
        </w:numPr>
        <w:ind w:left="720"/>
      </w:pPr>
      <w:r w:rsidRPr="00090694">
        <w:rPr>
          <w:b/>
          <w:bCs/>
        </w:rPr>
        <w:t>Leverage Standalone Components:</w:t>
      </w:r>
      <w:r w:rsidRPr="00090694">
        <w:t xml:space="preserve"> Modern Angular APIs prioritize standalone components, which facilitate better tree-shaking and reduce unnecessary module overhead.</w:t>
      </w:r>
    </w:p>
    <w:p w14:paraId="00988755" w14:textId="501ED6DA" w:rsidR="00090694" w:rsidRDefault="00B613EB" w:rsidP="00090694">
      <w:pPr>
        <w:pStyle w:val="ListParagraph"/>
        <w:numPr>
          <w:ilvl w:val="0"/>
          <w:numId w:val="6"/>
        </w:numPr>
        <w:ind w:left="360"/>
      </w:pPr>
      <w:r w:rsidRPr="00B613EB">
        <w:t>Rendering &amp; Runtime Efficiency</w:t>
      </w:r>
    </w:p>
    <w:p w14:paraId="6ED5C906" w14:textId="0D5A1CE0" w:rsidR="00B613EB" w:rsidRDefault="00B613EB" w:rsidP="00B613EB">
      <w:pPr>
        <w:pStyle w:val="ListParagraph"/>
        <w:numPr>
          <w:ilvl w:val="1"/>
          <w:numId w:val="6"/>
        </w:numPr>
        <w:ind w:left="720"/>
      </w:pPr>
      <w:r w:rsidRPr="00B613EB">
        <w:rPr>
          <w:b/>
          <w:bCs/>
        </w:rPr>
        <w:t>Implement OnPush Strategy:</w:t>
      </w:r>
      <w:r w:rsidRPr="00B613EB">
        <w:t xml:space="preserve"> For components that still rely on standard change detection, use ChangeDetectionStrategy.OnPush. This ensures the component is only checked when its input properties change or an event occurs within it, reducing render time from hundreds of milliseconds to under 30ms in large dashboards.</w:t>
      </w:r>
    </w:p>
    <w:p w14:paraId="402125A0" w14:textId="1B4418C5" w:rsidR="00B613EB" w:rsidRDefault="00B613EB" w:rsidP="00B613EB">
      <w:pPr>
        <w:pStyle w:val="ListParagraph"/>
        <w:numPr>
          <w:ilvl w:val="1"/>
          <w:numId w:val="6"/>
        </w:numPr>
        <w:ind w:left="720"/>
      </w:pPr>
      <w:r w:rsidRPr="00B613EB">
        <w:rPr>
          <w:b/>
          <w:bCs/>
        </w:rPr>
        <w:t>Utilize TrackBy in Loops:</w:t>
      </w:r>
      <w:r w:rsidRPr="00B613EB">
        <w:t xml:space="preserve"> Always use trackBy (or the new @for syntax) in large lists. This prevents Angular from destroying and re-creating the entire list when only one item changes.</w:t>
      </w:r>
    </w:p>
    <w:p w14:paraId="56404B31" w14:textId="209907FD" w:rsidR="00B613EB" w:rsidRDefault="00B613EB" w:rsidP="00B613EB">
      <w:pPr>
        <w:pStyle w:val="ListParagraph"/>
        <w:numPr>
          <w:ilvl w:val="1"/>
          <w:numId w:val="6"/>
        </w:numPr>
        <w:ind w:left="720"/>
      </w:pPr>
      <w:r w:rsidRPr="00B613EB">
        <w:rPr>
          <w:b/>
          <w:bCs/>
        </w:rPr>
        <w:t>Stable @let Syntax:</w:t>
      </w:r>
      <w:r w:rsidRPr="00B613EB">
        <w:t xml:space="preserve"> Use the new @let syntax for cleaner and more efficient variable handling within templates.</w:t>
      </w:r>
    </w:p>
    <w:p w14:paraId="01928FF4" w14:textId="5A07C5F0" w:rsidR="00B9619F" w:rsidRDefault="00B9619F" w:rsidP="00B613EB">
      <w:pPr>
        <w:pStyle w:val="ListParagraph"/>
        <w:numPr>
          <w:ilvl w:val="1"/>
          <w:numId w:val="6"/>
        </w:numPr>
        <w:ind w:left="720"/>
      </w:pPr>
      <w:r w:rsidRPr="005E2122">
        <w:rPr>
          <w:b/>
          <w:bCs/>
        </w:rPr>
        <w:t>Avoid Functions in Templates:</w:t>
      </w:r>
      <w:r w:rsidRPr="00B9619F">
        <w:t xml:space="preserve"> Do not call functions directly in templates, as they execute on every change detection cycle. Use Pure Pipes or Signals to cache results.</w:t>
      </w:r>
    </w:p>
    <w:p w14:paraId="111C725E" w14:textId="259915C8" w:rsidR="00B613EB" w:rsidRDefault="00480F76" w:rsidP="00090694">
      <w:pPr>
        <w:pStyle w:val="ListParagraph"/>
        <w:numPr>
          <w:ilvl w:val="0"/>
          <w:numId w:val="6"/>
        </w:numPr>
        <w:ind w:left="360"/>
      </w:pPr>
      <w:r w:rsidRPr="00480F76">
        <w:t>Build &amp; Loading Performance</w:t>
      </w:r>
    </w:p>
    <w:p w14:paraId="09840133" w14:textId="76ACEEE7" w:rsidR="00480F76" w:rsidRDefault="00166363" w:rsidP="00166363">
      <w:pPr>
        <w:pStyle w:val="ListParagraph"/>
        <w:numPr>
          <w:ilvl w:val="1"/>
          <w:numId w:val="6"/>
        </w:numPr>
        <w:ind w:left="720"/>
      </w:pPr>
      <w:r w:rsidRPr="00166363">
        <w:rPr>
          <w:b/>
          <w:bCs/>
        </w:rPr>
        <w:t>Optimize Bundle Size:</w:t>
      </w:r>
      <w:r w:rsidRPr="00166363">
        <w:t xml:space="preserve"> Use the new @angular/build powered by esbuild, which can lead to 5x faster builds and up to 40% smaller bundles through improved dead-code elimination.</w:t>
      </w:r>
    </w:p>
    <w:p w14:paraId="757A5B98" w14:textId="67132FD0" w:rsidR="00166363" w:rsidRDefault="00166363" w:rsidP="00166363">
      <w:pPr>
        <w:pStyle w:val="ListParagraph"/>
        <w:numPr>
          <w:ilvl w:val="1"/>
          <w:numId w:val="6"/>
        </w:numPr>
        <w:ind w:left="720"/>
      </w:pPr>
      <w:r w:rsidRPr="00166363">
        <w:rPr>
          <w:b/>
          <w:bCs/>
        </w:rPr>
        <w:t>Lazy Loading &amp; Code Splitting:</w:t>
      </w:r>
      <w:r w:rsidRPr="00166363">
        <w:t xml:space="preserve"> Implement lazy loading at the route level to reduce the initial load time. For dynamic routing, the updated CanMatch guard offers better performance for role-based access.</w:t>
      </w:r>
    </w:p>
    <w:p w14:paraId="30FBDB25" w14:textId="7A8D6046" w:rsidR="00166363" w:rsidRDefault="00166363" w:rsidP="00166363">
      <w:pPr>
        <w:pStyle w:val="ListParagraph"/>
        <w:numPr>
          <w:ilvl w:val="1"/>
          <w:numId w:val="6"/>
        </w:numPr>
        <w:ind w:left="720"/>
      </w:pPr>
      <w:r w:rsidRPr="00166363">
        <w:rPr>
          <w:b/>
          <w:bCs/>
        </w:rPr>
        <w:lastRenderedPageBreak/>
        <w:t>Server-Side Rendering (SSR) &amp; Hydration:</w:t>
      </w:r>
      <w:r w:rsidRPr="00166363">
        <w:t xml:space="preserve"> Angular 21 further optimizes hydration and SSR, improving Core Web Vitals like First Contentful Paint (FCP)</w:t>
      </w:r>
      <w:r>
        <w:t>.</w:t>
      </w:r>
    </w:p>
    <w:p w14:paraId="260259B6" w14:textId="07EA3A45" w:rsidR="00166363" w:rsidRDefault="00166363" w:rsidP="00166363">
      <w:pPr>
        <w:pStyle w:val="ListParagraph"/>
        <w:numPr>
          <w:ilvl w:val="1"/>
          <w:numId w:val="6"/>
        </w:numPr>
        <w:ind w:left="720"/>
      </w:pPr>
      <w:r w:rsidRPr="00166363">
        <w:rPr>
          <w:b/>
          <w:bCs/>
        </w:rPr>
        <w:t>Image Optimization:</w:t>
      </w:r>
      <w:r w:rsidRPr="00166363">
        <w:t xml:space="preserve"> Use the NgOptimizedImage directive to automatically handle lazy loading, proper sizing, and priority for "above-the-fold" images.</w:t>
      </w:r>
    </w:p>
    <w:p w14:paraId="5D8DB241" w14:textId="4CD03280" w:rsidR="00BE5F56" w:rsidRDefault="00BE5F56" w:rsidP="00BE5F56">
      <w:pPr>
        <w:pStyle w:val="ListParagraph"/>
        <w:numPr>
          <w:ilvl w:val="0"/>
          <w:numId w:val="6"/>
        </w:numPr>
        <w:ind w:left="360"/>
      </w:pPr>
      <w:r w:rsidRPr="00BE5F56">
        <w:t>Performance Measurement Tools</w:t>
      </w:r>
      <w:r>
        <w:t xml:space="preserve"> to verify these optimizations</w:t>
      </w:r>
    </w:p>
    <w:p w14:paraId="3757A2AB" w14:textId="77777777" w:rsidR="00BE5F56" w:rsidRDefault="00BE5F56" w:rsidP="00BE5F56">
      <w:pPr>
        <w:pStyle w:val="ListParagraph"/>
        <w:numPr>
          <w:ilvl w:val="1"/>
          <w:numId w:val="6"/>
        </w:numPr>
        <w:ind w:left="720"/>
      </w:pPr>
      <w:r w:rsidRPr="00BE5F56">
        <w:rPr>
          <w:b/>
          <w:bCs/>
        </w:rPr>
        <w:t>Angular DevTools:</w:t>
      </w:r>
      <w:r>
        <w:t xml:space="preserve"> To profile change detection cycles and identify slow components.</w:t>
      </w:r>
    </w:p>
    <w:p w14:paraId="38084054" w14:textId="77777777" w:rsidR="00BE5F56" w:rsidRDefault="00BE5F56" w:rsidP="00BE5F56">
      <w:pPr>
        <w:pStyle w:val="ListParagraph"/>
        <w:numPr>
          <w:ilvl w:val="1"/>
          <w:numId w:val="6"/>
        </w:numPr>
        <w:ind w:left="720"/>
      </w:pPr>
      <w:r w:rsidRPr="00BE5F56">
        <w:rPr>
          <w:b/>
          <w:bCs/>
        </w:rPr>
        <w:t>Lighthouse Audits:</w:t>
      </w:r>
      <w:r>
        <w:t xml:space="preserve"> For measuring real-world loading speed and accessibility.</w:t>
      </w:r>
    </w:p>
    <w:p w14:paraId="37FD6A92" w14:textId="2F98B7EC" w:rsidR="00BE5F56" w:rsidRDefault="00BE5F56" w:rsidP="00BE5F56">
      <w:pPr>
        <w:pStyle w:val="ListParagraph"/>
        <w:numPr>
          <w:ilvl w:val="1"/>
          <w:numId w:val="6"/>
        </w:numPr>
        <w:ind w:left="720"/>
      </w:pPr>
      <w:r w:rsidRPr="00BE5F56">
        <w:rPr>
          <w:b/>
          <w:bCs/>
        </w:rPr>
        <w:t>Bundle Analyzer:</w:t>
      </w:r>
      <w:r>
        <w:t xml:space="preserve"> To visualize and minimize the weight of third-party libraries</w:t>
      </w:r>
    </w:p>
    <w:p w14:paraId="1B9F3AA9" w14:textId="77777777" w:rsidR="00841AFE" w:rsidRDefault="00841AFE"/>
    <w:sectPr w:rsidR="0084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D2"/>
    <w:multiLevelType w:val="multilevel"/>
    <w:tmpl w:val="E57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21AA"/>
    <w:multiLevelType w:val="multilevel"/>
    <w:tmpl w:val="490A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71B69"/>
    <w:multiLevelType w:val="multilevel"/>
    <w:tmpl w:val="9A4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93C91"/>
    <w:multiLevelType w:val="multilevel"/>
    <w:tmpl w:val="B04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3080C"/>
    <w:multiLevelType w:val="hybridMultilevel"/>
    <w:tmpl w:val="8AAA3924"/>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E1AB3"/>
    <w:multiLevelType w:val="multilevel"/>
    <w:tmpl w:val="053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593858">
    <w:abstractNumId w:val="5"/>
  </w:num>
  <w:num w:numId="2" w16cid:durableId="54862499">
    <w:abstractNumId w:val="1"/>
  </w:num>
  <w:num w:numId="3" w16cid:durableId="1708408838">
    <w:abstractNumId w:val="0"/>
  </w:num>
  <w:num w:numId="4" w16cid:durableId="2037270244">
    <w:abstractNumId w:val="3"/>
  </w:num>
  <w:num w:numId="5" w16cid:durableId="761608230">
    <w:abstractNumId w:val="2"/>
  </w:num>
  <w:num w:numId="6" w16cid:durableId="1175605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FE"/>
    <w:rsid w:val="00073846"/>
    <w:rsid w:val="00090694"/>
    <w:rsid w:val="000A1625"/>
    <w:rsid w:val="00105751"/>
    <w:rsid w:val="00116B96"/>
    <w:rsid w:val="00166363"/>
    <w:rsid w:val="00480F76"/>
    <w:rsid w:val="004F78B9"/>
    <w:rsid w:val="005E2122"/>
    <w:rsid w:val="008076CC"/>
    <w:rsid w:val="00841AFE"/>
    <w:rsid w:val="00931C03"/>
    <w:rsid w:val="009C01A4"/>
    <w:rsid w:val="00A63852"/>
    <w:rsid w:val="00B401CF"/>
    <w:rsid w:val="00B613EB"/>
    <w:rsid w:val="00B9619F"/>
    <w:rsid w:val="00BE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5326"/>
  <w15:chartTrackingRefBased/>
  <w15:docId w15:val="{51898278-F235-44CA-A809-4284C08C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FE"/>
    <w:rPr>
      <w:rFonts w:eastAsiaTheme="majorEastAsia" w:cstheme="majorBidi"/>
      <w:color w:val="272727" w:themeColor="text1" w:themeTint="D8"/>
    </w:rPr>
  </w:style>
  <w:style w:type="paragraph" w:styleId="Title">
    <w:name w:val="Title"/>
    <w:basedOn w:val="Normal"/>
    <w:next w:val="Normal"/>
    <w:link w:val="TitleChar"/>
    <w:uiPriority w:val="10"/>
    <w:qFormat/>
    <w:rsid w:val="0084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FE"/>
    <w:pPr>
      <w:spacing w:before="160"/>
      <w:jc w:val="center"/>
    </w:pPr>
    <w:rPr>
      <w:i/>
      <w:iCs/>
      <w:color w:val="404040" w:themeColor="text1" w:themeTint="BF"/>
    </w:rPr>
  </w:style>
  <w:style w:type="character" w:customStyle="1" w:styleId="QuoteChar">
    <w:name w:val="Quote Char"/>
    <w:basedOn w:val="DefaultParagraphFont"/>
    <w:link w:val="Quote"/>
    <w:uiPriority w:val="29"/>
    <w:rsid w:val="00841AFE"/>
    <w:rPr>
      <w:i/>
      <w:iCs/>
      <w:color w:val="404040" w:themeColor="text1" w:themeTint="BF"/>
    </w:rPr>
  </w:style>
  <w:style w:type="paragraph" w:styleId="ListParagraph">
    <w:name w:val="List Paragraph"/>
    <w:basedOn w:val="Normal"/>
    <w:uiPriority w:val="34"/>
    <w:qFormat/>
    <w:rsid w:val="00841AFE"/>
    <w:pPr>
      <w:ind w:left="720"/>
      <w:contextualSpacing/>
    </w:pPr>
  </w:style>
  <w:style w:type="character" w:styleId="IntenseEmphasis">
    <w:name w:val="Intense Emphasis"/>
    <w:basedOn w:val="DefaultParagraphFont"/>
    <w:uiPriority w:val="21"/>
    <w:qFormat/>
    <w:rsid w:val="00841AFE"/>
    <w:rPr>
      <w:i/>
      <w:iCs/>
      <w:color w:val="0F4761" w:themeColor="accent1" w:themeShade="BF"/>
    </w:rPr>
  </w:style>
  <w:style w:type="paragraph" w:styleId="IntenseQuote">
    <w:name w:val="Intense Quote"/>
    <w:basedOn w:val="Normal"/>
    <w:next w:val="Normal"/>
    <w:link w:val="IntenseQuoteChar"/>
    <w:uiPriority w:val="30"/>
    <w:qFormat/>
    <w:rsid w:val="0084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FE"/>
    <w:rPr>
      <w:i/>
      <w:iCs/>
      <w:color w:val="0F4761" w:themeColor="accent1" w:themeShade="BF"/>
    </w:rPr>
  </w:style>
  <w:style w:type="character" w:styleId="IntenseReference">
    <w:name w:val="Intense Reference"/>
    <w:basedOn w:val="DefaultParagraphFont"/>
    <w:uiPriority w:val="32"/>
    <w:qFormat/>
    <w:rsid w:val="00841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10</cp:revision>
  <dcterms:created xsi:type="dcterms:W3CDTF">2026-05-14T15:46:00Z</dcterms:created>
  <dcterms:modified xsi:type="dcterms:W3CDTF">2026-05-16T00:10:00Z</dcterms:modified>
</cp:coreProperties>
</file>